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0001782487</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Rasmussen Melissa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28869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447698.27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78783482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8"/>
              </w:rPr>
              <w:t>Transaction</w:t>
            </w:r>
          </w:p>
        </w:tc>
        <w:tc>
          <w:tcPr>
            <w:tcW w:w="0" w:type="dxa"/>
            <w:vAlign w:val="bottom"/>
          </w:tcPr>
          <w:p>
            <w:pPr>
              <w:spacing w:after="0"/>
              <w:rPr>
                <w:sz w:val="1"/>
                <w:szCs w:val="1"/>
                <w:color w:val="auto"/>
              </w:rPr>
            </w:pPr>
          </w:p>
        </w:tc>
      </w:tr>
      <w:tr>
        <w:trPr>
          <w:trHeight w:val="5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05/29/2020 ESPP Purchase</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08/31/2020 ESPP Purchase</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11/30/2020 ESPP Purchase</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02/26/2021 ESPP Purchase</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02/28/2021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05/28/2021 ESPP Purchase</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08/31/2021 ESPP Purchase</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11/18/2021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11/30/2021 ESPP Purchase</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02/24/2022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02/28/2022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02/28/2022 ESPP Purchase</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03/05/2022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05/31/2022 ESPP Purchase</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08/31/2022 ESPP Purchase</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11/18/2022</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11/30/2022 ESPP Purchase</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02/28/2023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02/28/2023 ESPP Purchase</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03/02/2023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03/03/2023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4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05/31/2023 ESPP Purchase</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11/17/2023</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03/01/2024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03/05/2024</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02/28/2025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03/03/2025</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3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05/29/2020 Cash</w:t>
            </w: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08/31/2020 Cash</w:t>
            </w: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11/30/2020 Cash</w:t>
            </w: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02/26/2021 Cash</w:t>
            </w:r>
          </w:p>
        </w:tc>
      </w:tr>
      <w:tr>
        <w:trPr>
          <w:trHeight w:val="419"/>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247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02/28/2021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05/28/2021 Cash</w:t>
            </w: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08/31/2021 Cash</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3836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11/18/2021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11/30/2021 Cash</w:t>
            </w:r>
          </w:p>
        </w:tc>
      </w:tr>
      <w:tr>
        <w:trPr>
          <w:trHeight w:val="419"/>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2591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02/24/2022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02/28/2022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02/28/2022 Cash</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03/05/2022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05/31/2022 Cash</w:t>
            </w:r>
          </w:p>
        </w:tc>
      </w:tr>
      <w:tr>
        <w:trPr>
          <w:trHeight w:val="297"/>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08/31/2022 Cash</w:t>
            </w:r>
          </w:p>
        </w:tc>
      </w:tr>
      <w:tr>
        <w:trPr>
          <w:trHeight w:val="419"/>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1918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11/18/2022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11/30/2022 Cash</w:t>
            </w:r>
          </w:p>
        </w:tc>
      </w:tr>
      <w:tr>
        <w:trPr>
          <w:trHeight w:val="419"/>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247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02/28/2023 Compensation</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02/28/2023 Cash</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2609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03/02/2023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03/03/2023 Compensation</w:t>
            </w:r>
          </w:p>
        </w:tc>
      </w:tr>
      <w:tr>
        <w:trPr>
          <w:trHeight w:val="419"/>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05/31/2023 Cash</w:t>
            </w:r>
          </w:p>
        </w:tc>
      </w:tr>
      <w:tr>
        <w:trPr>
          <w:trHeight w:val="418"/>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1918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11/17/2023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5466</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03/01/2024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1121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03/05/2024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3294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02/28/2025 Compensation</w:t>
            </w:r>
          </w:p>
        </w:tc>
      </w:tr>
      <w:tr>
        <w:trPr>
          <w:trHeight w:val="540"/>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4532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03/03/2025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-7139305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-6950710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-6762115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-6573520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-6307455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-6042025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-5853430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-5587365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-5321935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-5056505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-4713605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-4447540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-4181475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-3916045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-3727450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-3462020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-3195955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-2929890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-2664460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-2399030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-2056130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-1790065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-1524635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-1181735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-838835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-495935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5" w:lineRule="exact"/>
        <w:rPr>
          <w:sz w:val="20"/>
          <w:szCs w:val="20"/>
          <w:color w:val="auto"/>
        </w:rPr>
      </w:pPr>
    </w:p>
    <w:p>
      <w:pPr>
        <w:sectPr>
          <w:pgSz w:w="11900" w:h="16862" w:orient="portrait"/>
          <w:cols w:equalWidth="0" w:num="2">
            <w:col w:w="3960" w:space="280"/>
            <w:col w:w="7000"/>
          </w:cols>
          <w:pgMar w:left="320" w:top="98" w:right="339" w:bottom="0" w:gutter="0" w:footer="0" w:header="0"/>
        </w:sect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ectPr>
          <w:pgSz w:w="11900" w:h="16862" w:orient="portrait"/>
          <w:cols w:equalWidth="0" w:num="1">
            <w:col w:w="11240"/>
          </w:cols>
          <w:pgMar w:left="320" w:top="98" w:right="339" w:bottom="0" w:gutter="0" w:footer="0" w:header="0"/>
          <w:type w:val="continuous"/>
        </w:sect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2"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Remarks</w:t>
      </w:r>
    </w:p>
    <w:p>
      <w:pPr>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05/07/2025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Melissa Rasmussen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2025-05-07T16:15:50Z</dcterms:created>
  <dcterms:modified xsi:type="dcterms:W3CDTF">2025-05-07T16:15:50Z</dcterms:modified>
</cp:coreProperties>
</file>