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6992620" cy="5213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1335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Rasmussen Melissa</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520"/>
        <w:spacing w:after="0" w:line="380"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DULUTH</w:t>
            </w:r>
          </w:p>
        </w:tc>
        <w:tc>
          <w:tcPr>
            <w:tcW w:w="1080" w:type="dxa"/>
            <w:vAlign w:val="bottom"/>
          </w:tcPr>
          <w:p>
            <w:pPr>
              <w:ind w:left="260"/>
              <w:spacing w:after="0"/>
              <w:rPr>
                <w:sz w:val="20"/>
                <w:szCs w:val="20"/>
                <w:color w:val="auto"/>
              </w:rPr>
            </w:pPr>
            <w:r>
              <w:rPr>
                <w:rFonts w:ascii="Arial" w:cs="Arial" w:eastAsia="Arial" w:hAnsi="Arial"/>
                <w:sz w:val="17"/>
                <w:szCs w:val="17"/>
                <w:color w:val="0000FF"/>
              </w:rPr>
              <w:t>GA</w:t>
            </w:r>
          </w:p>
        </w:tc>
        <w:tc>
          <w:tcPr>
            <w:tcW w:w="1600" w:type="dxa"/>
            <w:vAlign w:val="bottom"/>
          </w:tcPr>
          <w:p>
            <w:pPr>
              <w:ind w:left="420"/>
              <w:spacing w:after="0"/>
              <w:rPr>
                <w:sz w:val="20"/>
                <w:szCs w:val="20"/>
                <w:color w:val="auto"/>
              </w:rPr>
            </w:pPr>
            <w:r>
              <w:rPr>
                <w:rFonts w:ascii="Arial" w:cs="Arial" w:eastAsia="Arial" w:hAnsi="Arial"/>
                <w:sz w:val="17"/>
                <w:szCs w:val="17"/>
                <w:color w:val="0000FF"/>
              </w:rPr>
              <w:t>30096-4980</w:t>
            </w:r>
          </w:p>
        </w:tc>
      </w:tr>
      <w:tr>
        <w:trPr>
          <w:trHeight w:val="152"/>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42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15"/>
        </w:trPr>
        <w:tc>
          <w:tcPr>
            <w:tcW w:w="2620" w:type="dxa"/>
            <w:vAlign w:val="bottom"/>
            <w:gridSpan w:val="3"/>
          </w:tcPr>
          <w:p>
            <w:pPr>
              <w:ind w:left="80"/>
              <w:spacing w:after="0"/>
              <w:rPr>
                <w:sz w:val="20"/>
                <w:szCs w:val="20"/>
                <w:color w:val="auto"/>
              </w:rPr>
            </w:pPr>
            <w:r>
              <w:rPr>
                <w:rFonts w:ascii="Arial" w:cs="Arial" w:eastAsia="Arial" w:hAnsi="Arial"/>
                <w:sz w:val="17"/>
                <w:szCs w:val="17"/>
                <w:color w:val="0000FF"/>
              </w:rPr>
              <w:t>02/28/2023</w:t>
            </w: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2"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02/28/2023</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1"/>
              </w:rPr>
              <w:t>383</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20" w:type="dxa"/>
            <w:vAlign w:val="bottom"/>
            <w:tcBorders>
              <w:bottom w:val="single" w:sz="8" w:color="2C2C2C"/>
            </w:tcBorders>
            <w:gridSpan w:val="3"/>
          </w:tcPr>
          <w:p>
            <w:pPr>
              <w:jc w:val="center"/>
              <w:ind w:right="281"/>
              <w:spacing w:after="0"/>
              <w:rPr>
                <w:sz w:val="20"/>
                <w:szCs w:val="20"/>
                <w:color w:val="auto"/>
              </w:rPr>
            </w:pPr>
            <w:r>
              <w:rPr>
                <w:rFonts w:ascii="Arial" w:cs="Arial" w:eastAsia="Arial" w:hAnsi="Arial"/>
                <w:sz w:val="17"/>
                <w:szCs w:val="17"/>
                <w:color w:val="0000FF"/>
              </w:rPr>
              <w:t>9,759</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ind w:left="780"/>
              <w:spacing w:after="0"/>
              <w:rPr>
                <w:sz w:val="20"/>
                <w:szCs w:val="20"/>
                <w:color w:val="auto"/>
              </w:rPr>
            </w:pPr>
            <w:r>
              <w:rPr>
                <w:rFonts w:ascii="Arial" w:cs="Arial" w:eastAsia="Arial" w:hAnsi="Arial"/>
                <w:sz w:val="17"/>
                <w:szCs w:val="17"/>
                <w:color w:val="0000FF"/>
              </w:rPr>
              <w:t>02/28/2023</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9"/>
              <w:spacing w:after="0"/>
              <w:rPr>
                <w:sz w:val="20"/>
                <w:szCs w:val="20"/>
                <w:color w:val="auto"/>
              </w:rPr>
            </w:pPr>
            <w:r>
              <w:rPr>
                <w:rFonts w:ascii="Arial" w:cs="Arial" w:eastAsia="Arial" w:hAnsi="Arial"/>
                <w:sz w:val="13"/>
                <w:szCs w:val="13"/>
                <w:color w:val="0000FF"/>
                <w:w w:val="74"/>
              </w:rPr>
              <w:t>F</w:t>
            </w:r>
          </w:p>
        </w:tc>
        <w:tc>
          <w:tcPr>
            <w:tcW w:w="200" w:type="dxa"/>
            <w:vAlign w:val="bottom"/>
          </w:tcPr>
          <w:p>
            <w:pPr>
              <w:spacing w:after="0"/>
              <w:rPr>
                <w:sz w:val="22"/>
                <w:szCs w:val="22"/>
                <w:color w:val="auto"/>
              </w:rPr>
            </w:pPr>
          </w:p>
        </w:tc>
        <w:tc>
          <w:tcPr>
            <w:tcW w:w="520" w:type="dxa"/>
            <w:vAlign w:val="bottom"/>
          </w:tcPr>
          <w:p>
            <w:pPr>
              <w:ind w:left="240"/>
              <w:spacing w:after="0"/>
              <w:rPr>
                <w:sz w:val="20"/>
                <w:szCs w:val="20"/>
                <w:color w:val="auto"/>
              </w:rPr>
            </w:pPr>
            <w:r>
              <w:rPr>
                <w:rFonts w:ascii="Arial" w:cs="Arial" w:eastAsia="Arial" w:hAnsi="Arial"/>
                <w:sz w:val="17"/>
                <w:szCs w:val="17"/>
                <w:color w:val="0000FF"/>
                <w:w w:val="91"/>
              </w:rPr>
              <w:t>136</w:t>
            </w:r>
          </w:p>
        </w:tc>
        <w:tc>
          <w:tcPr>
            <w:tcW w:w="660" w:type="dxa"/>
            <w:vAlign w:val="bottom"/>
          </w:tcPr>
          <w:p>
            <w:pPr>
              <w:ind w:left="420"/>
              <w:spacing w:after="0"/>
              <w:rPr>
                <w:sz w:val="20"/>
                <w:szCs w:val="20"/>
                <w:color w:val="auto"/>
              </w:rPr>
            </w:pPr>
            <w:r>
              <w:rPr>
                <w:rFonts w:ascii="Arial" w:cs="Arial" w:eastAsia="Arial" w:hAnsi="Arial"/>
                <w:sz w:val="17"/>
                <w:szCs w:val="17"/>
                <w:color w:val="0000FF"/>
              </w:rPr>
              <w:t>D</w:t>
            </w:r>
          </w:p>
        </w:tc>
        <w:tc>
          <w:tcPr>
            <w:tcW w:w="520" w:type="dxa"/>
            <w:vAlign w:val="bottom"/>
          </w:tcPr>
          <w:p>
            <w:pPr>
              <w:jc w:val="right"/>
              <w:ind w:right="19"/>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22"/>
                <w:szCs w:val="22"/>
                <w:color w:val="auto"/>
              </w:rPr>
            </w:pPr>
          </w:p>
        </w:tc>
        <w:tc>
          <w:tcPr>
            <w:tcW w:w="1320" w:type="dxa"/>
            <w:vAlign w:val="bottom"/>
            <w:gridSpan w:val="3"/>
          </w:tcPr>
          <w:p>
            <w:pPr>
              <w:jc w:val="right"/>
              <w:ind w:right="361"/>
              <w:spacing w:after="0"/>
              <w:rPr>
                <w:sz w:val="20"/>
                <w:szCs w:val="20"/>
                <w:color w:val="auto"/>
              </w:rPr>
            </w:pPr>
            <w:r>
              <w:rPr>
                <w:rFonts w:ascii="Arial" w:cs="Arial" w:eastAsia="Arial" w:hAnsi="Arial"/>
                <w:sz w:val="17"/>
                <w:szCs w:val="17"/>
                <w:color w:val="0000FF"/>
              </w:rPr>
              <w:t>9,623</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20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383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rPr>
              <w:t>02/28/2023</w:t>
            </w:r>
          </w:p>
        </w:tc>
        <w:tc>
          <w:tcPr>
            <w:tcW w:w="1100" w:type="dxa"/>
            <w:vAlign w:val="bottom"/>
          </w:tcPr>
          <w:p>
            <w:pPr>
              <w:spacing w:after="0"/>
              <w:rPr>
                <w:sz w:val="5"/>
                <w:szCs w:val="5"/>
                <w:color w:val="auto"/>
              </w:rPr>
            </w:pPr>
          </w:p>
        </w:tc>
        <w:tc>
          <w:tcPr>
            <w:tcW w:w="620" w:type="dxa"/>
            <w:vAlign w:val="bottom"/>
            <w:vMerge w:val="restart"/>
          </w:tcPr>
          <w:p>
            <w:pPr>
              <w:ind w:left="14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Arial" w:cs="Arial" w:eastAsia="Arial" w:hAnsi="Arial"/>
                <w:sz w:val="13"/>
                <w:szCs w:val="13"/>
                <w:color w:val="0000FF"/>
              </w:rPr>
              <w:t>383</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w w:val="98"/>
              </w:rPr>
              <w:t>7,979</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NVHI common stock.</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include 338 shares that were acquired pursuant to the employee stock purchase plan, which acquisitions are exempt from Section 16.</w:t>
      </w:r>
    </w:p>
    <w:p>
      <w:pPr>
        <w:spacing w:after="0" w:line="45" w:lineRule="exact"/>
        <w:rPr>
          <w:rFonts w:ascii="Arial" w:cs="Arial" w:eastAsia="Arial" w:hAnsi="Arial"/>
          <w:sz w:val="13"/>
          <w:szCs w:val="13"/>
          <w:color w:val="008000"/>
        </w:rPr>
      </w:pPr>
    </w:p>
    <w:p>
      <w:pPr>
        <w:ind w:left="40" w:right="26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2023, 383 restricted stock units vested and 136 shares of the Company's common stock were withheld to satisfy tax withholding obligations. The closing price on February 28, 2023 of the Company's common stock on NASDAQ was $37.36 per share.</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2020, the reporting person was granted 1,149 restricted stock units, vesting in three equal annual installments beginning on the first anniversary of the grant date.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6"/>
              </w:rPr>
              <w:t>/s/ Jared Brandman, as</w:t>
            </w:r>
          </w:p>
        </w:tc>
        <w:tc>
          <w:tcPr>
            <w:tcW w:w="500" w:type="dxa"/>
            <w:vAlign w:val="bottom"/>
          </w:tcPr>
          <w:p>
            <w:pPr>
              <w:spacing w:after="0"/>
              <w:rPr>
                <w:sz w:val="16"/>
                <w:szCs w:val="16"/>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9"/>
              </w:rPr>
              <w:t>03/02/2023</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9" w:lineRule="exact"/>
              <w:rPr>
                <w:sz w:val="20"/>
                <w:szCs w:val="20"/>
                <w:color w:val="auto"/>
              </w:rPr>
            </w:pPr>
            <w:r>
              <w:rPr>
                <w:rFonts w:ascii="Arial" w:cs="Arial" w:eastAsia="Arial" w:hAnsi="Arial"/>
                <w:sz w:val="17"/>
                <w:szCs w:val="17"/>
                <w:color w:val="0000FF"/>
                <w:w w:val="92"/>
              </w:rPr>
              <w:t>Attorney-in-Fact</w:t>
            </w:r>
          </w:p>
        </w:tc>
        <w:tc>
          <w:tcPr>
            <w:tcW w:w="90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2487"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2023-03-02T16:28:41Z</dcterms:created>
  <dcterms:modified xsi:type="dcterms:W3CDTF">2023-03-02T16:28:41Z</dcterms:modified>
</cp:coreProperties>
</file>