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TAYLOR THOMAS V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NVHI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2023-06-16T15:37:08Z</dcterms:created>
  <dcterms:modified xsi:type="dcterms:W3CDTF">2023-06-16T15:37:08Z</dcterms:modified>
</cp:coreProperties>
</file>