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0001719844</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Moore Patrick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17661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185798.19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78635532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17661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08/23/2024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09/16/2014</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08/23/2024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Patrick Moore</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2024-08-23T11:35:28Z</dcterms:created>
  <dcterms:modified xsi:type="dcterms:W3CDTF">2024-08-23T11:35:28Z</dcterms:modified>
</cp:coreProperties>
</file>