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508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0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PEELER D RANDOLPH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gridSpan w:val="9"/>
          </w:tcPr>
          <w:p>
            <w:pPr>
              <w:jc w:val="center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EYE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BERKSHIRE PARTNERS LLC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05/12/2022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 CLARENDON STREET, 35TH FLOOR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David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05/12/2022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P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24.6909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108,410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Randolph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Peeler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 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3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Acquired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represents the weighted average price. The shares were purchased pursuant to a single order in multiple transactions at prices ranging from $24.45 to $25.43. Upon request by the SEC staff, the issuer or a security holder of the issuer, the reporting person will provide full information regarding the number of shares purchased at each separate price.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Jared M. Brandman, as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05/16/2022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729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2022-05-16T17:27:01Z</dcterms:created>
  <dcterms:modified xsi:type="dcterms:W3CDTF">2022-05-16T17:27:01Z</dcterms:modified>
</cp:coreProperties>
</file>