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423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42353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Rasmussen Melissa</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1" w:lineRule="exact"/>
        <w:rPr>
          <w:sz w:val="24"/>
          <w:szCs w:val="24"/>
          <w:color w:val="auto"/>
        </w:rPr>
      </w:pPr>
    </w:p>
    <w:p>
      <w:pPr>
        <w:ind w:left="120" w:right="560"/>
        <w:spacing w:after="0" w:line="374"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60" w:type="dxa"/>
            <w:vAlign w:val="bottom"/>
          </w:tcPr>
          <w:p>
            <w:pPr>
              <w:ind w:left="260"/>
              <w:spacing w:after="0"/>
              <w:rPr>
                <w:sz w:val="20"/>
                <w:szCs w:val="20"/>
                <w:color w:val="auto"/>
              </w:rPr>
            </w:pPr>
            <w:r>
              <w:rPr>
                <w:rFonts w:ascii="Arial" w:cs="Arial" w:eastAsia="Arial" w:hAnsi="Arial"/>
                <w:sz w:val="17"/>
                <w:szCs w:val="17"/>
                <w:color w:val="0000FF"/>
              </w:rPr>
              <w:t>GA</w:t>
            </w:r>
          </w:p>
        </w:tc>
        <w:tc>
          <w:tcPr>
            <w:tcW w:w="162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National Vision Holdings,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EYE</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380" w:type="dxa"/>
            <w:vAlign w:val="bottom"/>
            <w:tcBorders>
              <w:bottom w:val="single" w:sz="8" w:color="0000EE"/>
            </w:tcBorders>
          </w:tcPr>
          <w:p>
            <w:pPr>
              <w:spacing w:after="0"/>
              <w:rPr>
                <w:sz w:val="3"/>
                <w:szCs w:val="3"/>
                <w:color w:val="auto"/>
              </w:rPr>
            </w:pPr>
          </w:p>
        </w:tc>
        <w:tc>
          <w:tcPr>
            <w:tcW w:w="1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380" w:type="dxa"/>
            <w:vAlign w:val="bottom"/>
            <w:tcBorders>
              <w:bottom w:val="single" w:sz="8" w:color="2C2C2C"/>
            </w:tcBorders>
          </w:tcPr>
          <w:p>
            <w:pPr>
              <w:spacing w:after="0"/>
              <w:rPr>
                <w:sz w:val="16"/>
                <w:szCs w:val="16"/>
                <w:color w:val="auto"/>
              </w:rPr>
            </w:pPr>
          </w:p>
        </w:tc>
        <w:tc>
          <w:tcPr>
            <w:tcW w:w="12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4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13"/>
        </w:trPr>
        <w:tc>
          <w:tcPr>
            <w:tcW w:w="2580" w:type="dxa"/>
            <w:vAlign w:val="bottom"/>
            <w:gridSpan w:val="3"/>
          </w:tcPr>
          <w:p>
            <w:pPr>
              <w:ind w:left="60"/>
              <w:spacing w:after="0"/>
              <w:rPr>
                <w:sz w:val="20"/>
                <w:szCs w:val="20"/>
                <w:color w:val="auto"/>
              </w:rPr>
            </w:pPr>
            <w:r>
              <w:rPr>
                <w:rFonts w:ascii="Arial" w:cs="Arial" w:eastAsia="Arial" w:hAnsi="Arial"/>
                <w:sz w:val="17"/>
                <w:szCs w:val="17"/>
                <w:color w:val="0000FF"/>
              </w:rPr>
              <w:t>03/03/2023</w:t>
            </w: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080"/>
        <w:spacing w:after="0" w:line="217"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78"/>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03/03/2023</w:t>
            </w: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8"/>
              </w:rPr>
              <w:t>320</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4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12,552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Arial" w:cs="Arial" w:eastAsia="Arial" w:hAnsi="Arial"/>
                <w:sz w:val="17"/>
                <w:szCs w:val="17"/>
                <w:color w:val="0000FF"/>
              </w:rPr>
              <w:t>03/03/2023</w:t>
            </w: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Arial" w:cs="Arial" w:eastAsia="Arial" w:hAnsi="Arial"/>
                <w:sz w:val="13"/>
                <w:szCs w:val="13"/>
                <w:color w:val="0000FF"/>
              </w:rPr>
              <w:t>F</w:t>
            </w:r>
          </w:p>
        </w:tc>
        <w:tc>
          <w:tcPr>
            <w:tcW w:w="160" w:type="dxa"/>
            <w:vAlign w:val="bottom"/>
          </w:tcPr>
          <w:p>
            <w:pPr>
              <w:spacing w:after="0"/>
              <w:rPr>
                <w:sz w:val="22"/>
                <w:szCs w:val="22"/>
                <w:color w:val="auto"/>
              </w:rPr>
            </w:pPr>
          </w:p>
        </w:tc>
        <w:tc>
          <w:tcPr>
            <w:tcW w:w="560" w:type="dxa"/>
            <w:vAlign w:val="bottom"/>
          </w:tcPr>
          <w:p>
            <w:pPr>
              <w:ind w:left="260"/>
              <w:spacing w:after="0"/>
              <w:rPr>
                <w:sz w:val="20"/>
                <w:szCs w:val="20"/>
                <w:color w:val="auto"/>
              </w:rPr>
            </w:pPr>
            <w:r>
              <w:rPr>
                <w:rFonts w:ascii="Arial" w:cs="Arial" w:eastAsia="Arial" w:hAnsi="Arial"/>
                <w:sz w:val="17"/>
                <w:szCs w:val="17"/>
                <w:color w:val="0000FF"/>
                <w:w w:val="98"/>
              </w:rPr>
              <w:t>114</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40" w:type="dxa"/>
            <w:vAlign w:val="bottom"/>
          </w:tcPr>
          <w:p>
            <w:pPr>
              <w:jc w:val="right"/>
              <w:ind w:right="38"/>
              <w:spacing w:after="0"/>
              <w:rPr>
                <w:sz w:val="20"/>
                <w:szCs w:val="20"/>
                <w:color w:val="auto"/>
              </w:rPr>
            </w:pPr>
            <w:r>
              <w:rPr>
                <w:rFonts w:ascii="Arial" w:cs="Arial" w:eastAsia="Arial" w:hAnsi="Arial"/>
                <w:sz w:val="11"/>
                <w:szCs w:val="11"/>
                <w:color w:val="008000"/>
              </w:rPr>
              <w:t>(2)</w:t>
            </w:r>
          </w:p>
        </w:tc>
        <w:tc>
          <w:tcPr>
            <w:tcW w:w="1340" w:type="dxa"/>
            <w:vAlign w:val="bottom"/>
            <w:gridSpan w:val="3"/>
          </w:tcPr>
          <w:p>
            <w:pPr>
              <w:ind w:left="480"/>
              <w:spacing w:after="0"/>
              <w:rPr>
                <w:sz w:val="20"/>
                <w:szCs w:val="20"/>
                <w:color w:val="auto"/>
              </w:rPr>
            </w:pPr>
            <w:r>
              <w:rPr>
                <w:rFonts w:ascii="Arial" w:cs="Arial" w:eastAsia="Arial" w:hAnsi="Arial"/>
                <w:sz w:val="17"/>
                <w:szCs w:val="17"/>
                <w:color w:val="0000FF"/>
              </w:rPr>
              <w:t>12,438</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7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 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 (Instr. 3,</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w w:val="96"/>
              </w:rPr>
              <w:t>4 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16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18"/>
              <w:spacing w:after="0"/>
              <w:rPr>
                <w:sz w:val="20"/>
                <w:szCs w:val="20"/>
                <w:color w:val="auto"/>
              </w:rPr>
            </w:pPr>
            <w:r>
              <w:rPr>
                <w:rFonts w:ascii="Arial" w:cs="Arial" w:eastAsia="Arial" w:hAnsi="Arial"/>
                <w:sz w:val="17"/>
                <w:szCs w:val="17"/>
                <w:color w:val="0000FF"/>
              </w:rPr>
              <w:t>320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39"/>
              <w:spacing w:after="0" w:line="142" w:lineRule="exact"/>
              <w:rPr>
                <w:sz w:val="20"/>
                <w:szCs w:val="20"/>
                <w:color w:val="auto"/>
              </w:rPr>
            </w:pPr>
            <w:r>
              <w:rPr>
                <w:rFonts w:ascii="Arial" w:cs="Arial" w:eastAsia="Arial" w:hAnsi="Arial"/>
                <w:sz w:val="13"/>
                <w:szCs w:val="13"/>
                <w:color w:val="0000FF"/>
              </w:rPr>
              <w:t>03/03/2023</w:t>
            </w:r>
          </w:p>
        </w:tc>
        <w:tc>
          <w:tcPr>
            <w:tcW w:w="1120" w:type="dxa"/>
            <w:vAlign w:val="bottom"/>
          </w:tcPr>
          <w:p>
            <w:pPr>
              <w:spacing w:after="0"/>
              <w:rPr>
                <w:sz w:val="5"/>
                <w:szCs w:val="5"/>
                <w:color w:val="auto"/>
              </w:rPr>
            </w:pPr>
          </w:p>
        </w:tc>
        <w:tc>
          <w:tcPr>
            <w:tcW w:w="74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600" w:type="dxa"/>
            <w:vAlign w:val="bottom"/>
          </w:tcPr>
          <w:p>
            <w:pPr>
              <w:spacing w:after="0"/>
              <w:rPr>
                <w:sz w:val="5"/>
                <w:szCs w:val="5"/>
                <w:color w:val="auto"/>
              </w:rPr>
            </w:pPr>
          </w:p>
        </w:tc>
        <w:tc>
          <w:tcPr>
            <w:tcW w:w="3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320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6,128</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16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18"/>
              <w:spacing w:after="0"/>
              <w:rPr>
                <w:sz w:val="20"/>
                <w:szCs w:val="20"/>
                <w:color w:val="auto"/>
              </w:rPr>
            </w:pPr>
            <w:r>
              <w:rPr>
                <w:rFonts w:ascii="Arial" w:cs="Arial" w:eastAsia="Arial" w:hAnsi="Arial"/>
                <w:sz w:val="17"/>
                <w:szCs w:val="17"/>
                <w:color w:val="0000FF"/>
                <w:w w:val="84"/>
              </w:rPr>
              <w:t>19,611</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39"/>
              <w:spacing w:after="0" w:line="125" w:lineRule="exact"/>
              <w:rPr>
                <w:sz w:val="20"/>
                <w:szCs w:val="20"/>
                <w:color w:val="auto"/>
              </w:rPr>
            </w:pPr>
            <w:r>
              <w:rPr>
                <w:rFonts w:ascii="Arial" w:cs="Arial" w:eastAsia="Arial" w:hAnsi="Arial"/>
                <w:sz w:val="13"/>
                <w:szCs w:val="13"/>
                <w:color w:val="0000FF"/>
              </w:rPr>
              <w:t>03/03/2023</w:t>
            </w:r>
          </w:p>
        </w:tc>
        <w:tc>
          <w:tcPr>
            <w:tcW w:w="1120" w:type="dxa"/>
            <w:vAlign w:val="bottom"/>
          </w:tcPr>
          <w:p>
            <w:pPr>
              <w:spacing w:after="0"/>
              <w:rPr>
                <w:sz w:val="10"/>
                <w:szCs w:val="10"/>
                <w:color w:val="auto"/>
              </w:rPr>
            </w:pPr>
          </w:p>
        </w:tc>
        <w:tc>
          <w:tcPr>
            <w:tcW w:w="740" w:type="dxa"/>
            <w:vAlign w:val="bottom"/>
          </w:tcPr>
          <w:p>
            <w:pPr>
              <w:ind w:left="180"/>
              <w:spacing w:after="0" w:line="125" w:lineRule="exact"/>
              <w:rPr>
                <w:sz w:val="20"/>
                <w:szCs w:val="20"/>
                <w:color w:val="auto"/>
              </w:rPr>
            </w:pPr>
            <w:r>
              <w:rPr>
                <w:rFonts w:ascii="Arial" w:cs="Arial" w:eastAsia="Arial" w:hAnsi="Arial"/>
                <w:sz w:val="13"/>
                <w:szCs w:val="13"/>
                <w:color w:val="0000FF"/>
              </w:rPr>
              <w:t>A</w:t>
            </w:r>
          </w:p>
        </w:tc>
        <w:tc>
          <w:tcPr>
            <w:tcW w:w="600" w:type="dxa"/>
            <w:vAlign w:val="bottom"/>
          </w:tcPr>
          <w:p>
            <w:pPr>
              <w:ind w:left="140"/>
              <w:spacing w:after="0" w:line="125" w:lineRule="exact"/>
              <w:rPr>
                <w:sz w:val="20"/>
                <w:szCs w:val="20"/>
                <w:color w:val="auto"/>
              </w:rPr>
            </w:pPr>
            <w:r>
              <w:rPr>
                <w:rFonts w:ascii="Arial" w:cs="Arial" w:eastAsia="Arial" w:hAnsi="Arial"/>
                <w:sz w:val="13"/>
                <w:szCs w:val="13"/>
                <w:color w:val="0000FF"/>
              </w:rPr>
              <w:t>19,611</w:t>
            </w:r>
          </w:p>
        </w:tc>
        <w:tc>
          <w:tcPr>
            <w:tcW w:w="3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60" w:type="dxa"/>
            <w:vAlign w:val="bottom"/>
            <w:gridSpan w:val="2"/>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right"/>
              <w:spacing w:after="0" w:line="125" w:lineRule="exact"/>
              <w:rPr>
                <w:sz w:val="20"/>
                <w:szCs w:val="20"/>
                <w:color w:val="auto"/>
              </w:rPr>
            </w:pPr>
            <w:r>
              <w:rPr>
                <w:rFonts w:ascii="Arial" w:cs="Arial" w:eastAsia="Arial" w:hAnsi="Arial"/>
                <w:sz w:val="13"/>
                <w:szCs w:val="13"/>
                <w:color w:val="0000FF"/>
              </w:rPr>
              <w:t>25,739</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ind w:left="14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-2359660</wp:posOffset>
            </wp:positionV>
            <wp:extent cx="29210" cy="2364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47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3" w:lineRule="exact"/>
        <w:rPr>
          <w:rFonts w:ascii="Arial" w:cs="Arial" w:eastAsia="Arial" w:hAnsi="Arial"/>
          <w:sz w:val="13"/>
          <w:szCs w:val="13"/>
          <w:color w:val="008000"/>
        </w:rPr>
      </w:pPr>
    </w:p>
    <w:p>
      <w:pPr>
        <w:ind w:left="40" w:right="180" w:firstLine="2"/>
        <w:spacing w:after="0" w:line="24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3, 2023, 320 restricted stock units vested and 114 shares of the Company's common stock were withheld to satisfy tax withholding obligations. The closing price on March 3, 2023 of the Company's common stock on NASDAQ was $22.31 per share.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5, 2021, the reporting person was granted 959 restricted stock units, vesting in three equal annual installments beginning on the first anniversary of the grant date.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will vest in three equal annual installments beginning on the first anniversary of the grant date.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5"/>
              </w:rPr>
              <w:t>/s/ Jared Brandman, as</w:t>
            </w:r>
          </w:p>
        </w:tc>
        <w:tc>
          <w:tcPr>
            <w:tcW w:w="5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03/07/2023</w:t>
            </w:r>
          </w:p>
        </w:tc>
        <w:tc>
          <w:tcPr>
            <w:tcW w:w="0" w:type="dxa"/>
            <w:vAlign w:val="bottom"/>
          </w:tcPr>
          <w:p>
            <w:pPr>
              <w:spacing w:after="0"/>
              <w:rPr>
                <w:sz w:val="1"/>
                <w:szCs w:val="1"/>
                <w:color w:val="auto"/>
              </w:rPr>
            </w:pPr>
          </w:p>
        </w:tc>
      </w:tr>
      <w:tr>
        <w:trPr>
          <w:trHeight w:val="83"/>
        </w:trPr>
        <w:tc>
          <w:tcPr>
            <w:tcW w:w="204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2487"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2023-03-07T17:39:20Z</dcterms:created>
  <dcterms:modified xsi:type="dcterms:W3CDTF">2023-03-07T17:39:20Z</dcterms:modified>
</cp:coreProperties>
</file>